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bookmarkStart w:id="1" w:name="_GoBack"/>
      <w:bookmarkEnd w:id="1"/>
    </w:p>
    <w:p>
      <w:pPr>
        <w:keepNext w:val="0"/>
        <w:keepLines w:val="0"/>
        <w:pageBreakBefore w:val="0"/>
        <w:widowControl w:val="0"/>
        <w:kinsoku/>
        <w:wordWrap/>
        <w:overflowPunct/>
        <w:topLinePunct w:val="0"/>
        <w:autoSpaceDE/>
        <w:autoSpaceDN/>
        <w:bidi w:val="0"/>
        <w:adjustRightInd/>
        <w:snapToGrid/>
        <w:spacing w:after="295" w:afterLines="5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项目概况表</w:t>
      </w:r>
    </w:p>
    <w:tbl>
      <w:tblPr>
        <w:tblStyle w:val="5"/>
        <w:tblW w:w="8504" w:type="dxa"/>
        <w:jc w:val="center"/>
        <w:tblLayout w:type="fixed"/>
        <w:tblCellMar>
          <w:top w:w="0" w:type="dxa"/>
          <w:left w:w="108" w:type="dxa"/>
          <w:bottom w:w="0" w:type="dxa"/>
          <w:right w:w="108" w:type="dxa"/>
        </w:tblCellMar>
      </w:tblPr>
      <w:tblGrid>
        <w:gridCol w:w="1570"/>
        <w:gridCol w:w="2966"/>
        <w:gridCol w:w="1539"/>
        <w:gridCol w:w="2429"/>
      </w:tblGrid>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项目名称</w:t>
            </w:r>
          </w:p>
        </w:tc>
        <w:tc>
          <w:tcPr>
            <w:tcW w:w="69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总投资额</w:t>
            </w:r>
          </w:p>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（万元）</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建筑面积</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开工日期</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拟竣工日期</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政府投</w:t>
            </w:r>
          </w:p>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资工程</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（是/否）</w:t>
            </w: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所属行业</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国企项目</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（是/否）</w:t>
            </w: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PPP项目</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（是/否）</w:t>
            </w:r>
          </w:p>
        </w:tc>
      </w:tr>
      <w:tr>
        <w:tblPrEx>
          <w:tblCellMar>
            <w:top w:w="0" w:type="dxa"/>
            <w:left w:w="108" w:type="dxa"/>
            <w:bottom w:w="0" w:type="dxa"/>
            <w:right w:w="108" w:type="dxa"/>
          </w:tblCellMar>
        </w:tblPrEx>
        <w:trPr>
          <w:trHeight w:val="595" w:hRule="atLeast"/>
          <w:jc w:val="center"/>
        </w:trPr>
        <w:tc>
          <w:tcPr>
            <w:tcW w:w="85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建设单位</w:t>
            </w:r>
          </w:p>
        </w:tc>
      </w:tr>
      <w:tr>
        <w:tblPrEx>
          <w:tblCellMar>
            <w:top w:w="0" w:type="dxa"/>
            <w:left w:w="108" w:type="dxa"/>
            <w:bottom w:w="0" w:type="dxa"/>
            <w:right w:w="108" w:type="dxa"/>
          </w:tblCellMar>
        </w:tblPrEx>
        <w:trPr>
          <w:trHeight w:val="595" w:hRule="atLeast"/>
          <w:jc w:val="center"/>
        </w:trPr>
        <w:tc>
          <w:tcPr>
            <w:tcW w:w="15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单位名称</w:t>
            </w:r>
          </w:p>
        </w:tc>
        <w:tc>
          <w:tcPr>
            <w:tcW w:w="29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现场负责人</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jc w:val="left"/>
              <w:textAlignment w:val="auto"/>
              <w:rPr>
                <w:rFonts w:hint="default" w:ascii="Times New Roman" w:hAnsi="Times New Roman" w:eastAsia="仿宋_GB2312" w:cs="Times New Roman"/>
                <w:sz w:val="24"/>
                <w:szCs w:val="24"/>
              </w:rPr>
            </w:pPr>
          </w:p>
        </w:tc>
        <w:tc>
          <w:tcPr>
            <w:tcW w:w="2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400" w:lineRule="exact"/>
              <w:jc w:val="left"/>
              <w:textAlignment w:val="auto"/>
              <w:rPr>
                <w:rFonts w:hint="default" w:ascii="Times New Roman" w:hAnsi="Times New Roman" w:eastAsia="仿宋_GB2312" w:cs="Times New Roman"/>
                <w:sz w:val="24"/>
                <w:szCs w:val="24"/>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85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总包单位</w:t>
            </w: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单位名称</w:t>
            </w:r>
          </w:p>
        </w:tc>
        <w:tc>
          <w:tcPr>
            <w:tcW w:w="69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项目经理</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劳资专管员</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85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劳务分包企业1</w:t>
            </w: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企业名称</w:t>
            </w:r>
          </w:p>
        </w:tc>
        <w:tc>
          <w:tcPr>
            <w:tcW w:w="69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劳资专管员</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85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劳务分包企业2</w:t>
            </w: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企业名称</w:t>
            </w:r>
          </w:p>
        </w:tc>
        <w:tc>
          <w:tcPr>
            <w:tcW w:w="69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劳资专管员</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85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专业分包企业1</w:t>
            </w: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企业名称</w:t>
            </w:r>
          </w:p>
        </w:tc>
        <w:tc>
          <w:tcPr>
            <w:tcW w:w="69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劳资专管员</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95" w:hRule="atLeast"/>
          <w:jc w:val="center"/>
        </w:trPr>
        <w:tc>
          <w:tcPr>
            <w:tcW w:w="85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专业分包企业2</w:t>
            </w: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企业名称</w:t>
            </w:r>
          </w:p>
        </w:tc>
        <w:tc>
          <w:tcPr>
            <w:tcW w:w="69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p>
        </w:tc>
      </w:tr>
      <w:tr>
        <w:tblPrEx>
          <w:tblCellMar>
            <w:top w:w="0" w:type="dxa"/>
            <w:left w:w="108" w:type="dxa"/>
            <w:bottom w:w="0" w:type="dxa"/>
            <w:right w:w="108" w:type="dxa"/>
          </w:tblCellMar>
        </w:tblPrEx>
        <w:trPr>
          <w:trHeight w:val="59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劳资专管员</w:t>
            </w:r>
          </w:p>
        </w:tc>
        <w:tc>
          <w:tcPr>
            <w:tcW w:w="2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p>
        </w:tc>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联系电话</w:t>
            </w:r>
          </w:p>
        </w:tc>
        <w:tc>
          <w:tcPr>
            <w:tcW w:w="2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right" w:leader="dot" w:pos="8688"/>
              </w:tabs>
              <w:kinsoku/>
              <w:wordWrap/>
              <w:overflowPunct/>
              <w:topLinePunct w:val="0"/>
              <w:autoSpaceDE w:val="0"/>
              <w:autoSpaceDN w:val="0"/>
              <w:bidi w:val="0"/>
              <w:adjustRightInd/>
              <w:snapToGrid/>
              <w:spacing w:line="400" w:lineRule="exact"/>
              <w:jc w:val="center"/>
              <w:textAlignment w:val="auto"/>
              <w:rPr>
                <w:rFonts w:hint="default" w:ascii="Times New Roman" w:hAnsi="Times New Roman" w:eastAsia="仿宋_GB2312" w:cs="Times New Roman"/>
                <w:kern w:val="2"/>
                <w:sz w:val="24"/>
                <w:szCs w:val="24"/>
                <w:highlight w:val="none"/>
                <w:lang w:val="en-US" w:eastAsia="zh-CN" w:bidi="ar-SA"/>
              </w:rPr>
            </w:pPr>
          </w:p>
        </w:tc>
      </w:tr>
    </w:tbl>
    <w:p>
      <w:pPr>
        <w:spacing w:line="360" w:lineRule="exact"/>
        <w:ind w:left="420" w:hanging="420" w:hangingChars="200"/>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注：1</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本表可由企业根据实际扩充。</w:t>
      </w:r>
    </w:p>
    <w:p>
      <w:pPr>
        <w:keepNext w:val="0"/>
        <w:keepLines w:val="0"/>
        <w:pageBreakBefore w:val="0"/>
        <w:widowControl w:val="0"/>
        <w:kinsoku/>
        <w:wordWrap/>
        <w:overflowPunct/>
        <w:topLinePunct w:val="0"/>
        <w:autoSpaceDE/>
        <w:autoSpaceDN/>
        <w:bidi w:val="0"/>
        <w:adjustRightInd/>
        <w:snapToGrid/>
        <w:spacing w:line="360" w:lineRule="exact"/>
        <w:ind w:left="735" w:leftChars="200" w:hanging="315" w:hangingChars="150"/>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政府投资项目：全部使用财政预算内资金、专项建设基金、政府举借债务筹措的资金等财政性资金的；未全部使用财政性资金，财政性资金占项目总投资额的比例超过50%，或投资占比不超过50%，但建设单位为党政机关、事业单位、人民团体、国有或国有控股公司企业的涉及社会公共利益的基础设施和公用事业建设项目；其他政府拥有实际控制权的工程建设项目。</w:t>
      </w:r>
    </w:p>
    <w:p>
      <w:pPr>
        <w:keepNext w:val="0"/>
        <w:keepLines w:val="0"/>
        <w:pageBreakBefore w:val="0"/>
        <w:widowControl w:val="0"/>
        <w:kinsoku/>
        <w:wordWrap/>
        <w:overflowPunct/>
        <w:topLinePunct w:val="0"/>
        <w:autoSpaceDE/>
        <w:autoSpaceDN/>
        <w:bidi w:val="0"/>
        <w:adjustRightInd/>
        <w:snapToGrid/>
        <w:spacing w:line="360" w:lineRule="exact"/>
        <w:ind w:left="735" w:leftChars="200" w:hanging="315" w:hangingChars="150"/>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w:t>
      </w:r>
      <w:r>
        <w:rPr>
          <w:rFonts w:hint="default" w:ascii="Times New Roman" w:hAnsi="Times New Roman" w:eastAsia="仿宋_GB2312" w:cs="Times New Roman"/>
          <w:sz w:val="21"/>
          <w:szCs w:val="21"/>
          <w:highlight w:val="none"/>
          <w:lang w:eastAsia="zh-CN"/>
        </w:rPr>
        <w:t>．</w:t>
      </w:r>
      <w:r>
        <w:rPr>
          <w:rFonts w:hint="default" w:ascii="Times New Roman" w:hAnsi="Times New Roman" w:eastAsia="仿宋_GB2312" w:cs="Times New Roman"/>
          <w:sz w:val="21"/>
          <w:szCs w:val="21"/>
          <w:highlight w:val="none"/>
        </w:rPr>
        <w:t>国企项目：中央和地方监管的国有（含国有控股）企业作为建设单位或者施工总承包单位的</w:t>
      </w:r>
      <w:r>
        <w:rPr>
          <w:rFonts w:hint="default" w:ascii="Times New Roman" w:hAnsi="Times New Roman" w:eastAsia="仿宋_GB2312" w:cs="Times New Roman"/>
          <w:sz w:val="21"/>
          <w:szCs w:val="21"/>
          <w:highlight w:val="none"/>
          <w:lang w:eastAsia="zh-CN"/>
        </w:rPr>
        <w:t>工程建设项目</w:t>
      </w:r>
      <w:r>
        <w:rPr>
          <w:rFonts w:hint="default" w:ascii="Times New Roman" w:hAnsi="Times New Roman" w:eastAsia="仿宋_GB2312" w:cs="Times New Roman"/>
          <w:sz w:val="21"/>
          <w:szCs w:val="21"/>
          <w:highlight w:val="none"/>
        </w:rPr>
        <w:t>（标段）。</w:t>
      </w:r>
    </w:p>
    <w:p>
      <w:pPr>
        <w:pStyle w:val="2"/>
        <w:rPr>
          <w:rFonts w:hint="default" w:ascii="Times New Roman" w:hAnsi="Times New Roman" w:eastAsia="仿宋_GB2312" w:cs="Times New Roman"/>
          <w:sz w:val="24"/>
          <w:highlight w:val="none"/>
        </w:rPr>
      </w:pPr>
    </w:p>
    <w:p>
      <w:pPr>
        <w:pStyle w:val="3"/>
        <w:rPr>
          <w:rFonts w:hint="eastAsia" w:ascii="Times New Roman" w:hAnsi="Times New Roman" w:eastAsia="黑体" w:cs="Times New Roman"/>
          <w:sz w:val="32"/>
          <w:szCs w:val="32"/>
        </w:rPr>
      </w:pPr>
      <w:r>
        <w:rPr>
          <w:rFonts w:hint="default"/>
        </w:rPr>
        <w:br w:type="page"/>
      </w:r>
      <w:bookmarkStart w:id="0" w:name="_Toc876"/>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农民工工资专用账户资金管理三方协议</w:t>
      </w:r>
      <w:bookmarkEnd w:id="0"/>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甲方（建设单位）:</w:t>
      </w: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sz w:val="32"/>
          <w:szCs w:val="32"/>
          <w:lang w:eastAsia="zh-CN"/>
        </w:rPr>
        <w:t>总包</w:t>
      </w:r>
      <w:r>
        <w:rPr>
          <w:rFonts w:hint="default" w:ascii="Times New Roman" w:hAnsi="Times New Roman" w:eastAsia="仿宋_GB2312" w:cs="Times New Roman"/>
          <w:sz w:val="32"/>
          <w:szCs w:val="32"/>
        </w:rPr>
        <w:t>单位）:</w:t>
      </w:r>
    </w:p>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丙方（开户银行）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保障农民工工资支付条例》及有关规定，为保证工程建设项目农民工工资及时足额支付，经甲、乙、丙三方协商一致，就乙方在丙方处开设和使用工资专用账户，并委托丙方对专用账户进行日常监管事宜达成以下协议：</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u w:val="single"/>
        </w:rPr>
      </w:pPr>
      <w:r>
        <w:rPr>
          <w:rFonts w:hint="default" w:ascii="Times New Roman" w:hAnsi="Times New Roman" w:eastAsia="黑体" w:cs="Times New Roman"/>
          <w:sz w:val="32"/>
          <w:szCs w:val="32"/>
        </w:rPr>
        <w:t xml:space="preserve">第一条（账户开设）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以乙方的名义在丙方处开设工资专用账户（以下简称</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），账户名称为：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70"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乙方开设</w:t>
      </w:r>
      <w:r>
        <w:rPr>
          <w:rFonts w:hint="default" w:ascii="Times New Roman" w:hAnsi="Times New Roman" w:eastAsia="仿宋_GB2312" w:cs="Times New Roman"/>
          <w:spacing w:val="6"/>
          <w:sz w:val="32"/>
          <w:szCs w:val="32"/>
          <w:lang w:eastAsia="zh-CN"/>
        </w:rPr>
        <w:t>专用账户</w:t>
      </w:r>
      <w:r>
        <w:rPr>
          <w:rFonts w:hint="default" w:ascii="Times New Roman" w:hAnsi="Times New Roman" w:eastAsia="仿宋_GB2312" w:cs="Times New Roman"/>
          <w:spacing w:val="6"/>
          <w:sz w:val="32"/>
          <w:szCs w:val="32"/>
        </w:rPr>
        <w:t>，除按银行账户管理相关规定提供证明资料外，还应向</w:t>
      </w:r>
      <w:r>
        <w:rPr>
          <w:rFonts w:hint="default" w:ascii="Times New Roman" w:hAnsi="Times New Roman" w:eastAsia="仿宋_GB2312" w:cs="Times New Roman"/>
          <w:spacing w:val="6"/>
          <w:kern w:val="0"/>
          <w:sz w:val="32"/>
          <w:szCs w:val="32"/>
        </w:rPr>
        <w:t>丙方提供与甲方签订的工程施工合同，同一个施工合同只设一个</w:t>
      </w:r>
      <w:r>
        <w:rPr>
          <w:rFonts w:hint="default" w:ascii="Times New Roman" w:hAnsi="Times New Roman" w:eastAsia="仿宋_GB2312" w:cs="Times New Roman"/>
          <w:spacing w:val="6"/>
          <w:kern w:val="0"/>
          <w:sz w:val="32"/>
          <w:szCs w:val="32"/>
          <w:lang w:eastAsia="zh-CN"/>
        </w:rPr>
        <w:t>专用账户</w:t>
      </w:r>
      <w:r>
        <w:rPr>
          <w:rFonts w:hint="default"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sz w:val="32"/>
          <w:szCs w:val="32"/>
          <w:lang w:eastAsia="zh-CN"/>
        </w:rPr>
        <w:t>专用账户</w:t>
      </w:r>
      <w:r>
        <w:rPr>
          <w:rFonts w:hint="default" w:ascii="Times New Roman" w:hAnsi="Times New Roman" w:eastAsia="仿宋_GB2312" w:cs="Times New Roman"/>
          <w:spacing w:val="6"/>
          <w:sz w:val="32"/>
          <w:szCs w:val="32"/>
        </w:rPr>
        <w:t>及账户资金仅用于由甲方建设、乙方施工的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工程项目农民工工资的发放，不办理现金提取和其他结算业务。</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第二条（账户管理）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丙方承诺依法优化</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开设流程，为乙方开设账户提供必要便利，指定专人负责对账户进行管理，按要求办理资金拨付和账户监管事项，及时向甲方、乙方披露</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资金的相关信息，不擅自动用账户资金。</w:t>
      </w:r>
    </w:p>
    <w:p>
      <w:pPr>
        <w:keepNext w:val="0"/>
        <w:keepLines w:val="0"/>
        <w:pageBreakBefore w:val="0"/>
        <w:widowControl w:val="0"/>
        <w:kinsoku/>
        <w:wordWrap/>
        <w:overflowPunct w:val="0"/>
        <w:topLinePunct w:val="0"/>
        <w:autoSpaceDE/>
        <w:autoSpaceDN/>
        <w:bidi w:val="0"/>
        <w:adjustRightInd/>
        <w:snapToGrid/>
        <w:spacing w:line="240" w:lineRule="auto"/>
        <w:ind w:firstLine="715" w:firstLineChars="202"/>
        <w:jc w:val="both"/>
        <w:textAlignment w:val="auto"/>
        <w:rPr>
          <w:rFonts w:hint="default" w:ascii="Times New Roman" w:hAnsi="Times New Roman" w:eastAsia="仿宋_GB2312" w:cs="Times New Roman"/>
          <w:sz w:val="32"/>
          <w:szCs w:val="32"/>
          <w:u w:val="single"/>
        </w:rPr>
      </w:pPr>
      <w:r>
        <w:rPr>
          <w:rFonts w:hint="default" w:ascii="Times New Roman" w:hAnsi="Times New Roman" w:eastAsia="黑体" w:cs="Times New Roman"/>
          <w:spacing w:val="17"/>
          <w:sz w:val="32"/>
          <w:szCs w:val="32"/>
        </w:rPr>
        <w:t xml:space="preserve">第三条（甲方拨付人工费） </w:t>
      </w:r>
      <w:r>
        <w:rPr>
          <w:rFonts w:hint="eastAsia" w:ascii="Times New Roman" w:hAnsi="Times New Roman" w:eastAsia="黑体" w:cs="Times New Roman"/>
          <w:spacing w:val="17"/>
          <w:sz w:val="32"/>
          <w:szCs w:val="32"/>
          <w:lang w:val="en-US" w:eastAsia="zh-CN"/>
        </w:rPr>
        <w:t xml:space="preserve"> </w:t>
      </w:r>
      <w:r>
        <w:rPr>
          <w:rFonts w:hint="default" w:ascii="Times New Roman" w:hAnsi="Times New Roman" w:eastAsia="仿宋_GB2312" w:cs="Times New Roman"/>
          <w:spacing w:val="17"/>
          <w:sz w:val="32"/>
          <w:szCs w:val="32"/>
        </w:rPr>
        <w:t>甲方自</w:t>
      </w:r>
      <w:r>
        <w:rPr>
          <w:rFonts w:hint="default" w:ascii="Times New Roman" w:hAnsi="Times New Roman" w:eastAsia="仿宋_GB2312" w:cs="Times New Roman"/>
          <w:spacing w:val="17"/>
          <w:sz w:val="32"/>
          <w:szCs w:val="32"/>
          <w:u w:val="single"/>
        </w:rPr>
        <w:t xml:space="preserve">    </w:t>
      </w:r>
      <w:r>
        <w:rPr>
          <w:rFonts w:hint="default" w:ascii="Times New Roman" w:hAnsi="Times New Roman" w:eastAsia="仿宋_GB2312" w:cs="Times New Roman"/>
          <w:spacing w:val="17"/>
          <w:sz w:val="32"/>
          <w:szCs w:val="32"/>
        </w:rPr>
        <w:t>年</w:t>
      </w:r>
      <w:r>
        <w:rPr>
          <w:rFonts w:hint="default" w:ascii="Times New Roman" w:hAnsi="Times New Roman" w:eastAsia="仿宋_GB2312" w:cs="Times New Roman"/>
          <w:spacing w:val="17"/>
          <w:sz w:val="32"/>
          <w:szCs w:val="32"/>
          <w:u w:val="single"/>
        </w:rPr>
        <w:t xml:space="preserve">   </w:t>
      </w:r>
      <w:r>
        <w:rPr>
          <w:rFonts w:hint="default" w:ascii="Times New Roman" w:hAnsi="Times New Roman" w:eastAsia="仿宋_GB2312" w:cs="Times New Roman"/>
          <w:spacing w:val="17"/>
          <w:sz w:val="32"/>
          <w:szCs w:val="32"/>
        </w:rPr>
        <w:t>月至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止，于每月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日前向</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拨付人工费用，每月拨付的人工费数额按照以下第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种方式确定：</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（一）根据乙方统计、甲方审批的当月实际农民工工资数额进行拨付；</w:t>
      </w:r>
    </w:p>
    <w:p>
      <w:pPr>
        <w:keepNext w:val="0"/>
        <w:keepLines w:val="0"/>
        <w:pageBreakBefore w:val="0"/>
        <w:widowControl w:val="0"/>
        <w:tabs>
          <w:tab w:val="center" w:pos="4422"/>
        </w:tabs>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（二）每月人工费数额＝甲乙双方施工合同总造价×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%÷合同工期（月），即每月拨付人工费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（三）其他方式：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同工期不足一个月的，按照一个月计算。已支付的人工费部分，甲方向乙方支付工程进度款时予以相应扣除。工程开工后，甲乙双方施工合同或本协议约定的人工费用数额、占工程款的比例等需要修改的，由甲、乙双方签订补充协议，并将修改情况通知丙方。甲方承诺不得以甲、乙双方存在工程数量、质量、造价等争议为由，不按照规定拨付人工费用。</w:t>
      </w:r>
    </w:p>
    <w:p>
      <w:pPr>
        <w:keepNext w:val="0"/>
        <w:keepLines w:val="0"/>
        <w:pageBreakBefore w:val="0"/>
        <w:widowControl w:val="0"/>
        <w:kinsoku/>
        <w:wordWrap/>
        <w:overflowPunct w:val="0"/>
        <w:topLinePunct w:val="0"/>
        <w:autoSpaceDE/>
        <w:autoSpaceDN/>
        <w:bidi w:val="0"/>
        <w:adjustRightInd/>
        <w:snapToGrid/>
        <w:spacing w:line="240" w:lineRule="auto"/>
        <w:ind w:firstLine="670"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pacing w:val="6"/>
          <w:sz w:val="32"/>
          <w:szCs w:val="32"/>
        </w:rPr>
        <w:t xml:space="preserve">第四条（乙方委托代发工资） </w:t>
      </w:r>
      <w:r>
        <w:rPr>
          <w:rFonts w:hint="eastAsia" w:ascii="Times New Roman" w:hAnsi="Times New Roman" w:eastAsia="黑体"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工程建设期间，乙方每月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日前按照以下第</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种方式向丙方提供农民工工资支付明细，委托丙方代发至农民工个人的工资银行账户。</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（一）由丙方提供的加密工具生成工资数据，通过农民工工资支付监控预警平台发送丙方；</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（二）制作书面农民工工资支付明细表，加盖乙方公章后交由丙方；</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（三）其他方式：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农民工工资支付明细包括：用人单位名称、工程项目名称、支付对象姓名、身份证号码、工资发放数额、个人工资银行卡号等。工资支付明细的真实性、准确性由乙方负责。乙方承诺不得以本单位与甲方或者分包单位存在工程数量、质量、造价等争议为由，不按照规定代发本项目农民工工资。</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第五条（丙方拨付工资）</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丙方收到乙方工资支付明细后的次日，通过</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将工资直接支付到农民工本人的工资银行账户，并向乙方提供代发工资凭证。若因工资支付明细不准确、不完整而造成农民工工资不能入账、错误入账的风险和损失由乙方承担，与丙方无关。如遇不可抗力事件等非丙方原因导致未能在约定的时间内完成工资代发的，丙方无须承担责任。跨行转账支付工资的，丙方应执行优惠的跨行代发工资手续费率。</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第六条（账户监管）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丙方受乙方委托对</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进行日常监管：</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余额不够支付当期农民工工资的，及时通知乙方；</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（二）发现甲方未按约定向</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拨付人工费的，于约定拨付日期的次日通知甲、乙双方，并纳入农民工工资支付监控预警平台；</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（三）依法将</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的开设、使用情况和信息及时上传</w:t>
      </w:r>
      <w:r>
        <w:rPr>
          <w:rFonts w:hint="default" w:ascii="Times New Roman" w:hAnsi="Times New Roman" w:eastAsia="仿宋_GB2312" w:cs="Times New Roman"/>
          <w:spacing w:val="6"/>
          <w:sz w:val="32"/>
          <w:szCs w:val="32"/>
        </w:rPr>
        <w:t>农民工工资支付监控预警平台，配合监管部门的监督和调查取证。</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第七条（账户注销）</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工程完工或乙方发生变更的，乙方持项目所在区劳动保障监察机构出具的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无拖欠农民工工资承诺书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签收回讫向丙方办理</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注销手续。</w:t>
      </w:r>
      <w:r>
        <w:rPr>
          <w:rFonts w:hint="default" w:ascii="Times New Roman" w:hAnsi="Times New Roman" w:eastAsia="仿宋_GB2312" w:cs="Times New Roman"/>
          <w:sz w:val="32"/>
          <w:szCs w:val="32"/>
          <w:lang w:eastAsia="zh-CN"/>
        </w:rPr>
        <w:t>专用账户</w:t>
      </w:r>
      <w:r>
        <w:rPr>
          <w:rFonts w:hint="default" w:ascii="Times New Roman" w:hAnsi="Times New Roman" w:eastAsia="仿宋_GB2312" w:cs="Times New Roman"/>
          <w:sz w:val="32"/>
          <w:szCs w:val="32"/>
        </w:rPr>
        <w:t>注销后余额归乙方所有。</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本协议自甲、乙、丙三方法定代表人或授权委托人签署并加盖公章之日起生效，具有法律效力。</w:t>
      </w:r>
    </w:p>
    <w:p>
      <w:pPr>
        <w:keepNext w:val="0"/>
        <w:keepLines w:val="0"/>
        <w:pageBreakBefore w:val="0"/>
        <w:widowControl w:val="0"/>
        <w:kinsoku/>
        <w:wordWrap/>
        <w:overflowPunct w:val="0"/>
        <w:topLinePunct w:val="0"/>
        <w:autoSpaceDE/>
        <w:autoSpaceDN/>
        <w:bidi w:val="0"/>
        <w:adjustRightInd/>
        <w:snapToGrid/>
        <w:spacing w:line="240" w:lineRule="auto"/>
        <w:ind w:firstLine="646" w:firstLineChars="202"/>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本协议一式肆份，甲方、乙方各执壹份，丙方执贰份。</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甲方：（盖章）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乙方：（盖章） </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授权代理人（签字）：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授权代理人（签字）：</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联系电话：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联系电话： </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年   月   日</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丙方：（盖章）</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授权代理人（签字）：</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年   月   日</w:t>
      </w:r>
    </w:p>
    <w:p>
      <w:pPr>
        <w:spacing w:beforeLines="0" w:line="520" w:lineRule="exact"/>
        <w:ind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rPr>
        <w:br w:type="page"/>
      </w: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农民工进场承诺书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公司承建的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班组的工人。本人郑重承诺并保证做到：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一、知悉公司的各项规章制度、保障农民工工资支付规范化管理等内容，自愿配合公司落实实名制管理、</w:t>
      </w:r>
      <w:r>
        <w:rPr>
          <w:rFonts w:hint="eastAsia" w:ascii="仿宋_GB2312" w:hAnsi="仿宋_GB2312" w:eastAsia="仿宋_GB2312" w:cs="仿宋_GB2312"/>
          <w:sz w:val="32"/>
          <w:szCs w:val="32"/>
          <w:lang w:eastAsia="zh-CN"/>
        </w:rPr>
        <w:t>专用账户</w:t>
      </w:r>
      <w:r>
        <w:rPr>
          <w:rFonts w:hint="eastAsia" w:ascii="仿宋_GB2312" w:hAnsi="仿宋_GB2312" w:eastAsia="仿宋_GB2312" w:cs="仿宋_GB2312"/>
          <w:sz w:val="32"/>
          <w:szCs w:val="32"/>
        </w:rPr>
        <w:t>管理、总包代发工资等工资支付保障制度。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二、如实提供个人的身份信息，上下班通过实名制考勤设备考勤，进场前签订劳动合同，退场签署工人退场确认书。劳动合同、进场承诺书、考勤表（工作量表）、工资</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表、退场确认书、劳动合同签领表等由本人亲笔签字。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司用于发放工资的银行卡由本人使用和保管。本人定期与班组长核实确认每月出勤天数（工作量）和工资，核对在维权信息告示牌上的工资表和考勤表（工作量表），不虚报出勤（工作量），不冒领工资，否则本人自愿承担相应法律和经济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当本人合法权益受到侵害时（如劳资纠纷、工伤事故纠纷等），向公司申诉或向总包单位（项目部）请求协调解决，在处理无效的情况下，依法向有关部门举报投诉或向人民法院提起诉讼。自觉遵守法律法规，决不采取闹访、围攻围堵公共设施和相关单位等非法过激行为，决不恶意或过激讨薪，通过合法途径理性反映诉求。如有无理或非法行为愿意承担一切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2880" w:firstLineChars="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承诺人（签字并加按指印）：</w:t>
      </w: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3"/>
        <w:spacing w:line="240" w:lineRule="auto"/>
        <w:jc w:val="both"/>
        <w:rPr>
          <w:rFonts w:hint="default"/>
          <w:sz w:val="32"/>
          <w:szCs w:val="32"/>
          <w:lang w:val="en-US" w:eastAsia="zh-CN"/>
        </w:rPr>
      </w:pPr>
    </w:p>
    <w:p>
      <w:pPr>
        <w:pStyle w:val="4"/>
        <w:rPr>
          <w:rFonts w:hint="default"/>
          <w:lang w:val="en-US" w:eastAsia="zh-CN"/>
        </w:rPr>
      </w:pPr>
    </w:p>
    <w:p>
      <w:pPr>
        <w:rPr>
          <w:rFonts w:hint="default"/>
          <w:lang w:val="en-US" w:eastAsia="zh-CN"/>
        </w:rPr>
        <w:sectPr>
          <w:footerReference r:id="rId3" w:type="default"/>
          <w:pgSz w:w="11906" w:h="16838"/>
          <w:pgMar w:top="2154" w:right="1701" w:bottom="1814" w:left="1701" w:header="851" w:footer="1417" w:gutter="0"/>
          <w:pgNumType w:fmt="decimal"/>
          <w:cols w:space="720" w:num="1"/>
          <w:rtlGutter w:val="0"/>
          <w:docGrid w:type="lines" w:linePitch="585"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val="en-US" w:eastAsia="zh-CN"/>
        </w:rPr>
        <w:t>班组农民工劳动合同签收表</w:t>
      </w:r>
    </w:p>
    <w:p>
      <w:pPr>
        <w:spacing w:line="560" w:lineRule="exact"/>
        <w:jc w:val="left"/>
        <w:rPr>
          <w:rFonts w:ascii="Times New Roman" w:hAnsi="Times New Roman" w:eastAsia="仿宋_GB2312"/>
          <w:sz w:val="30"/>
          <w:szCs w:val="30"/>
        </w:rPr>
      </w:pPr>
      <w:r>
        <w:rPr>
          <w:rFonts w:hint="eastAsia" w:ascii="Times New Roman" w:hAnsi="Times New Roman" w:eastAsia="仿宋_GB2312"/>
          <w:sz w:val="30"/>
          <w:szCs w:val="30"/>
        </w:rPr>
        <w:t>单位名称：（盖章）</w:t>
      </w:r>
    </w:p>
    <w:tbl>
      <w:tblPr>
        <w:tblStyle w:val="5"/>
        <w:tblW w:w="13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
        <w:gridCol w:w="1474"/>
        <w:gridCol w:w="5900"/>
        <w:gridCol w:w="2638"/>
        <w:gridCol w:w="2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姓名</w:t>
            </w: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合同起止时间</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签收劳动合同时间</w:t>
            </w: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领取人签字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3</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4</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5</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6</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7</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9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59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8"/>
                <w:szCs w:val="28"/>
              </w:rPr>
            </w:pPr>
          </w:p>
        </w:tc>
      </w:tr>
    </w:tbl>
    <w:p>
      <w:pPr>
        <w:spacing w:line="560" w:lineRule="exact"/>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eastAsia="zh-CN"/>
        </w:rPr>
      </w:pPr>
      <w:r>
        <w:rPr>
          <w:rFonts w:hint="eastAsia" w:ascii="黑体" w:hAnsi="黑体" w:eastAsia="黑体" w:cs="黑体"/>
          <w:sz w:val="32"/>
          <w:szCs w:val="32"/>
        </w:rPr>
        <w:br w:type="page"/>
      </w: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rPr>
        <w:t>班组农民工花名册</w:t>
      </w:r>
    </w:p>
    <w:p>
      <w:pPr>
        <w:spacing w:line="560" w:lineRule="exact"/>
        <w:jc w:val="left"/>
        <w:rPr>
          <w:rFonts w:hint="eastAsia" w:ascii="仿宋_GB2312" w:hAnsi="仿宋_GB2312" w:eastAsia="仿宋_GB2312" w:cs="仿宋_GB2312"/>
          <w:sz w:val="30"/>
          <w:szCs w:val="30"/>
          <w:lang w:eastAsia="zh-CN"/>
        </w:rPr>
      </w:pPr>
    </w:p>
    <w:p>
      <w:pPr>
        <w:spacing w:line="560" w:lineRule="exact"/>
        <w:jc w:val="left"/>
        <w:rPr>
          <w:rFonts w:hint="eastAsia"/>
          <w:sz w:val="30"/>
          <w:szCs w:val="30"/>
        </w:rPr>
      </w:pPr>
      <w:r>
        <w:rPr>
          <w:rFonts w:hint="eastAsia" w:ascii="仿宋_GB2312" w:hAnsi="仿宋_GB2312" w:eastAsia="仿宋_GB2312" w:cs="仿宋_GB2312"/>
          <w:sz w:val="30"/>
          <w:szCs w:val="30"/>
          <w:lang w:eastAsia="zh-CN"/>
        </w:rPr>
        <w:t>总包单位</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或项目部盖章）             分包</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：（盖章）</w:t>
      </w:r>
      <w:r>
        <w:rPr>
          <w:rFonts w:hint="eastAsia" w:ascii="仿宋_GB2312" w:hAnsi="仿宋_GB2312" w:eastAsia="仿宋_GB2312" w:cs="仿宋_GB2312"/>
          <w:sz w:val="30"/>
          <w:szCs w:val="30"/>
          <w:lang w:val="en-US" w:eastAsia="zh-CN"/>
        </w:rPr>
        <w:t xml:space="preserve">           月份：    年  月</w:t>
      </w:r>
    </w:p>
    <w:tbl>
      <w:tblPr>
        <w:tblStyle w:val="5"/>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1"/>
        <w:gridCol w:w="1553"/>
        <w:gridCol w:w="624"/>
        <w:gridCol w:w="2406"/>
        <w:gridCol w:w="1560"/>
        <w:gridCol w:w="1303"/>
        <w:gridCol w:w="1268"/>
        <w:gridCol w:w="1354"/>
        <w:gridCol w:w="116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姓名</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性别</w:t>
            </w: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lang w:eastAsia="zh-CN"/>
              </w:rPr>
              <w:t>户籍地址</w:t>
            </w:r>
            <w:r>
              <w:rPr>
                <w:rFonts w:hint="default" w:ascii="Times New Roman" w:hAnsi="Times New Roman" w:eastAsia="黑体" w:cs="Times New Roman"/>
                <w:sz w:val="24"/>
                <w:szCs w:val="24"/>
                <w:lang w:val="en-US" w:eastAsia="zh-CN"/>
              </w:rPr>
              <w:t>/现</w:t>
            </w:r>
            <w:r>
              <w:rPr>
                <w:rFonts w:hint="default" w:ascii="Times New Roman" w:hAnsi="Times New Roman" w:eastAsia="黑体" w:cs="Times New Roman"/>
                <w:sz w:val="24"/>
                <w:szCs w:val="24"/>
              </w:rPr>
              <w:t>住址</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身份证号</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工作岗位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（工种）</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进场时间</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退场时间</w:t>
            </w: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工资卡号</w:t>
            </w: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5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4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r>
    </w:tbl>
    <w:p>
      <w:pPr>
        <w:spacing w:line="560" w:lineRule="exac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班组长（签名）：                劳资专管员（签名）：              项目经理（签名）：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sz w:val="32"/>
          <w:szCs w:val="32"/>
          <w:lang w:eastAsia="zh-CN"/>
        </w:rPr>
      </w:pPr>
      <w:r>
        <w:rPr>
          <w:rFonts w:hint="default"/>
          <w:lang w:val="en-US" w:eastAsia="zh-CN"/>
        </w:rPr>
        <w:br w:type="page"/>
      </w: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rPr>
        <w:t>班组</w:t>
      </w:r>
      <w:r>
        <w:rPr>
          <w:rFonts w:hint="eastAsia" w:ascii="方正小标宋简体" w:hAnsi="方正小标宋简体" w:eastAsia="方正小标宋简体" w:cs="方正小标宋简体"/>
          <w:sz w:val="44"/>
          <w:szCs w:val="44"/>
          <w:lang w:eastAsia="zh-CN"/>
        </w:rPr>
        <w:t>农民工</w:t>
      </w:r>
      <w:r>
        <w:rPr>
          <w:rFonts w:hint="eastAsia" w:ascii="方正小标宋简体" w:hAnsi="方正小标宋简体" w:eastAsia="方正小标宋简体" w:cs="方正小标宋简体"/>
          <w:sz w:val="44"/>
          <w:szCs w:val="44"/>
        </w:rPr>
        <w:t>考勤表</w:t>
      </w:r>
    </w:p>
    <w:p>
      <w:pPr>
        <w:spacing w:line="500" w:lineRule="exact"/>
        <w:ind w:left="-1039" w:leftChars="-495" w:right="-926" w:rightChars="-441" w:firstLine="640" w:firstLineChars="20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总包</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或项目部盖章）                 分包</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：（盖章）</w:t>
      </w:r>
      <w:r>
        <w:rPr>
          <w:rFonts w:hint="eastAsia" w:ascii="仿宋_GB2312" w:hAnsi="仿宋_GB2312" w:eastAsia="仿宋_GB2312" w:cs="仿宋_GB2312"/>
          <w:sz w:val="28"/>
          <w:szCs w:val="28"/>
          <w:lang w:val="en-US" w:eastAsia="zh-CN"/>
        </w:rPr>
        <w:t xml:space="preserve">            月份：   年  月</w:t>
      </w:r>
    </w:p>
    <w:tbl>
      <w:tblPr>
        <w:tblStyle w:val="5"/>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8"/>
        <w:gridCol w:w="604"/>
        <w:gridCol w:w="531"/>
        <w:gridCol w:w="327"/>
        <w:gridCol w:w="327"/>
        <w:gridCol w:w="328"/>
        <w:gridCol w:w="327"/>
        <w:gridCol w:w="327"/>
        <w:gridCol w:w="327"/>
        <w:gridCol w:w="328"/>
        <w:gridCol w:w="327"/>
        <w:gridCol w:w="327"/>
        <w:gridCol w:w="327"/>
        <w:gridCol w:w="328"/>
        <w:gridCol w:w="327"/>
        <w:gridCol w:w="327"/>
        <w:gridCol w:w="328"/>
        <w:gridCol w:w="327"/>
        <w:gridCol w:w="327"/>
        <w:gridCol w:w="327"/>
        <w:gridCol w:w="328"/>
        <w:gridCol w:w="327"/>
        <w:gridCol w:w="327"/>
        <w:gridCol w:w="327"/>
        <w:gridCol w:w="328"/>
        <w:gridCol w:w="327"/>
        <w:gridCol w:w="327"/>
        <w:gridCol w:w="328"/>
        <w:gridCol w:w="327"/>
        <w:gridCol w:w="327"/>
        <w:gridCol w:w="327"/>
        <w:gridCol w:w="328"/>
        <w:gridCol w:w="327"/>
        <w:gridCol w:w="345"/>
        <w:gridCol w:w="494"/>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序号</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姓名</w:t>
            </w: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午别</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3</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4</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5</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6</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7</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8</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9</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10</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11</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12</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13</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14</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15</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16</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17</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18</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19</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20</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21</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22</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23</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24</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25</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26</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27</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28</w:t>
            </w: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29</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30</w:t>
            </w: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31</w:t>
            </w:r>
          </w:p>
        </w:tc>
        <w:tc>
          <w:tcPr>
            <w:tcW w:w="4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合计天数</w:t>
            </w: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农民工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w:t>
            </w:r>
          </w:p>
        </w:tc>
        <w:tc>
          <w:tcPr>
            <w:tcW w:w="6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上午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下午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加班</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w:t>
            </w:r>
          </w:p>
        </w:tc>
        <w:tc>
          <w:tcPr>
            <w:tcW w:w="6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上午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下午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加班</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3</w:t>
            </w:r>
          </w:p>
        </w:tc>
        <w:tc>
          <w:tcPr>
            <w:tcW w:w="6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上午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下午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加班</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b/>
                <w:bCs/>
                <w:sz w:val="21"/>
                <w:szCs w:val="21"/>
              </w:rPr>
              <w:t>…</w:t>
            </w:r>
          </w:p>
        </w:tc>
        <w:tc>
          <w:tcPr>
            <w:tcW w:w="6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上午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下午</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53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kern w:val="2"/>
                <w:sz w:val="18"/>
                <w:szCs w:val="18"/>
                <w:lang w:val="en-US" w:eastAsia="zh-CN" w:bidi="ar-SA"/>
              </w:rPr>
            </w:pPr>
            <w:r>
              <w:rPr>
                <w:rFonts w:hint="default" w:ascii="Times New Roman" w:hAnsi="Times New Roman" w:eastAsia="黑体" w:cs="Times New Roman"/>
                <w:sz w:val="18"/>
                <w:szCs w:val="18"/>
              </w:rPr>
              <w:t>加班</w:t>
            </w: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3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班组长（签名）：             劳资专管员（签名）：         项目经理（签名）：          制表</w:t>
      </w:r>
      <w:r>
        <w:rPr>
          <w:rFonts w:hint="eastAsia" w:ascii="仿宋_GB2312" w:hAnsi="仿宋_GB2312" w:eastAsia="仿宋_GB2312" w:cs="仿宋_GB2312"/>
          <w:sz w:val="28"/>
          <w:szCs w:val="28"/>
          <w:lang w:eastAsia="zh-CN"/>
        </w:rPr>
        <w:t>时间</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注：出勤(√)、旷工（X）</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sz w:val="32"/>
          <w:szCs w:val="32"/>
          <w:lang w:eastAsia="zh-CN"/>
        </w:rPr>
      </w:pPr>
      <w:r>
        <w:rPr>
          <w:rFonts w:hint="eastAsia" w:ascii="黑体" w:hAnsi="黑体" w:eastAsia="黑体" w:cs="黑体"/>
          <w:sz w:val="32"/>
          <w:szCs w:val="32"/>
        </w:rPr>
        <w:br w:type="page"/>
      </w: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u w:val="single"/>
        </w:rPr>
      </w:pPr>
      <w:r>
        <w:rPr>
          <w:rFonts w:hint="eastAsia" w:ascii="方正小标宋简体" w:hAnsi="方正小标宋简体" w:eastAsia="方正小标宋简体" w:cs="方正小标宋简体"/>
          <w:sz w:val="44"/>
          <w:szCs w:val="44"/>
        </w:rPr>
        <w:t>工程款支付清单</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或项目部盖章）</w:t>
      </w:r>
    </w:p>
    <w:tbl>
      <w:tblPr>
        <w:tblStyle w:val="5"/>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00"/>
        <w:gridCol w:w="1783"/>
        <w:gridCol w:w="1881"/>
        <w:gridCol w:w="1479"/>
        <w:gridCol w:w="1327"/>
        <w:gridCol w:w="1548"/>
        <w:gridCol w:w="216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工程款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申请日期</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工程款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申请金额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（万元）</w:t>
            </w: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建设单位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highlight w:val="none"/>
              </w:rPr>
              <w:t>确认日期</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建设单位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确认金额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（万元）</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工程款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到账日期</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工程款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到账金额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（万元）</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1"/>
                <w:szCs w:val="21"/>
              </w:rPr>
              <w:t>（政府投资项目要标明预付款）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3</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4</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5</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4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sz w:val="32"/>
          <w:szCs w:val="32"/>
          <w:lang w:eastAsia="zh-CN"/>
        </w:rPr>
      </w:pPr>
      <w:r>
        <w:rPr>
          <w:rFonts w:hint="default"/>
          <w:lang w:val="en-US" w:eastAsia="zh-CN"/>
        </w:rPr>
        <w:br w:type="page"/>
      </w: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专用账户清单</w:t>
      </w:r>
    </w:p>
    <w:p>
      <w:pPr>
        <w:spacing w:line="500" w:lineRule="exact"/>
        <w:jc w:val="left"/>
        <w:rPr>
          <w:rFonts w:hint="eastAsia" w:ascii="仿宋_GB2312" w:hAnsi="仿宋_GB2312" w:eastAsia="仿宋_GB2312" w:cs="仿宋_GB2312"/>
          <w:sz w:val="32"/>
          <w:szCs w:val="32"/>
        </w:rPr>
      </w:pPr>
    </w:p>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 xml:space="preserve">或项目部盖章）                        </w:t>
      </w:r>
    </w:p>
    <w:tbl>
      <w:tblPr>
        <w:tblStyle w:val="5"/>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00"/>
        <w:gridCol w:w="322"/>
        <w:gridCol w:w="1461"/>
        <w:gridCol w:w="564"/>
        <w:gridCol w:w="698"/>
        <w:gridCol w:w="1089"/>
        <w:gridCol w:w="561"/>
        <w:gridCol w:w="121"/>
        <w:gridCol w:w="1586"/>
        <w:gridCol w:w="641"/>
        <w:gridCol w:w="347"/>
        <w:gridCol w:w="628"/>
        <w:gridCol w:w="955"/>
        <w:gridCol w:w="417"/>
        <w:gridCol w:w="896"/>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2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专用账户</w:t>
            </w:r>
            <w:r>
              <w:rPr>
                <w:rFonts w:hint="default" w:ascii="Times New Roman" w:hAnsi="Times New Roman" w:eastAsia="黑体" w:cs="Times New Roman"/>
                <w:sz w:val="24"/>
              </w:rPr>
              <w:t>名称</w:t>
            </w:r>
          </w:p>
        </w:tc>
        <w:tc>
          <w:tcPr>
            <w:tcW w:w="272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771"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lang w:eastAsia="zh-CN"/>
              </w:rPr>
            </w:pPr>
            <w:r>
              <w:rPr>
                <w:rFonts w:hint="default" w:ascii="Times New Roman" w:hAnsi="Times New Roman" w:eastAsia="黑体" w:cs="Times New Roman"/>
                <w:sz w:val="24"/>
                <w:lang w:eastAsia="zh-CN"/>
              </w:rPr>
              <w:t>开户人</w:t>
            </w:r>
          </w:p>
        </w:tc>
        <w:tc>
          <w:tcPr>
            <w:tcW w:w="2574"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5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专用账户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开户行</w:t>
            </w:r>
          </w:p>
        </w:tc>
        <w:tc>
          <w:tcPr>
            <w:tcW w:w="276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2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专用账户</w:t>
            </w:r>
            <w:r>
              <w:rPr>
                <w:rFonts w:hint="default" w:ascii="Times New Roman" w:hAnsi="Times New Roman" w:eastAsia="黑体" w:cs="Times New Roman"/>
                <w:sz w:val="24"/>
              </w:rPr>
              <w:t>账号</w:t>
            </w:r>
          </w:p>
        </w:tc>
        <w:tc>
          <w:tcPr>
            <w:tcW w:w="272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771"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lang w:eastAsia="zh-CN"/>
              </w:rPr>
            </w:pPr>
            <w:r>
              <w:rPr>
                <w:rFonts w:hint="default" w:ascii="Times New Roman" w:hAnsi="Times New Roman" w:eastAsia="黑体" w:cs="Times New Roman"/>
                <w:sz w:val="24"/>
                <w:lang w:eastAsia="zh-CN"/>
              </w:rPr>
              <w:t>专用账户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开户时间</w:t>
            </w:r>
          </w:p>
        </w:tc>
        <w:tc>
          <w:tcPr>
            <w:tcW w:w="2574"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5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lang w:eastAsia="zh-CN"/>
              </w:rPr>
            </w:pPr>
            <w:r>
              <w:rPr>
                <w:rFonts w:hint="default" w:ascii="Times New Roman" w:hAnsi="Times New Roman" w:eastAsia="黑体" w:cs="Times New Roman"/>
                <w:sz w:val="24"/>
                <w:lang w:eastAsia="zh-CN"/>
              </w:rPr>
              <w:t>专用账户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销</w:t>
            </w:r>
            <w:r>
              <w:rPr>
                <w:rFonts w:hint="default" w:ascii="Times New Roman" w:hAnsi="Times New Roman" w:eastAsia="黑体" w:cs="Times New Roman"/>
                <w:sz w:val="24"/>
              </w:rPr>
              <w:t>户时间</w:t>
            </w:r>
          </w:p>
        </w:tc>
        <w:tc>
          <w:tcPr>
            <w:tcW w:w="276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39" w:type="dxa"/>
            <w:gridSpan w:val="16"/>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专用账户</w:t>
            </w:r>
            <w:r>
              <w:rPr>
                <w:rFonts w:hint="default" w:ascii="Times New Roman" w:hAnsi="Times New Roman" w:eastAsia="黑体" w:cs="Times New Roman"/>
                <w:sz w:val="24"/>
              </w:rPr>
              <w:t>入账明细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7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人工费申请日期</w:t>
            </w:r>
          </w:p>
        </w:tc>
        <w:tc>
          <w:tcPr>
            <w:tcW w:w="2351"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人工费申请金额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（万元）</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建设单位确认金额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（万元）</w:t>
            </w:r>
          </w:p>
        </w:tc>
        <w:tc>
          <w:tcPr>
            <w:tcW w:w="161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入账日期</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人工费到账金额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（万元）</w:t>
            </w:r>
          </w:p>
        </w:tc>
        <w:tc>
          <w:tcPr>
            <w:tcW w:w="145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账户余额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1</w:t>
            </w:r>
          </w:p>
        </w:tc>
        <w:tc>
          <w:tcPr>
            <w:tcW w:w="17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51"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61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45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2</w:t>
            </w:r>
          </w:p>
        </w:tc>
        <w:tc>
          <w:tcPr>
            <w:tcW w:w="17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51"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61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45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w:t>
            </w:r>
          </w:p>
        </w:tc>
        <w:tc>
          <w:tcPr>
            <w:tcW w:w="17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51"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61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145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39" w:type="dxa"/>
            <w:gridSpan w:val="16"/>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专用账户</w:t>
            </w:r>
            <w:r>
              <w:rPr>
                <w:rFonts w:hint="default" w:ascii="Times New Roman" w:hAnsi="Times New Roman" w:eastAsia="黑体" w:cs="Times New Roman"/>
                <w:sz w:val="24"/>
              </w:rPr>
              <w:t>出账明细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34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出账日期</w:t>
            </w: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出账金额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（万元）</w:t>
            </w: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出账用途</w:t>
            </w:r>
          </w:p>
        </w:tc>
        <w:tc>
          <w:tcPr>
            <w:tcW w:w="234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账户余额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（万元）</w:t>
            </w: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1</w:t>
            </w:r>
          </w:p>
        </w:tc>
        <w:tc>
          <w:tcPr>
            <w:tcW w:w="234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2</w:t>
            </w:r>
          </w:p>
        </w:tc>
        <w:tc>
          <w:tcPr>
            <w:tcW w:w="234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w:t>
            </w:r>
          </w:p>
        </w:tc>
        <w:tc>
          <w:tcPr>
            <w:tcW w:w="234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24"/>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rPr>
        <w:t>班组农民工工作量表</w:t>
      </w:r>
    </w:p>
    <w:p>
      <w:pPr>
        <w:spacing w:line="500" w:lineRule="exact"/>
        <w:jc w:val="left"/>
        <w:rPr>
          <w:rFonts w:hint="eastAsia" w:ascii="仿宋_GB2312" w:hAnsi="仿宋_GB2312" w:eastAsia="仿宋_GB2312" w:cs="仿宋_GB2312"/>
          <w:sz w:val="32"/>
          <w:szCs w:val="32"/>
          <w:lang w:eastAsia="zh-CN"/>
        </w:rPr>
      </w:pPr>
    </w:p>
    <w:p>
      <w:pPr>
        <w:spacing w:line="50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总包单位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或项目部盖章）             分包</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：（盖章）</w:t>
      </w:r>
      <w:r>
        <w:rPr>
          <w:rFonts w:hint="eastAsia" w:ascii="仿宋_GB2312" w:hAnsi="仿宋_GB2312" w:eastAsia="仿宋_GB2312" w:cs="仿宋_GB2312"/>
          <w:sz w:val="28"/>
          <w:szCs w:val="28"/>
          <w:lang w:val="en-US" w:eastAsia="zh-CN"/>
        </w:rPr>
        <w:t xml:space="preserve">           月份：    年  月</w:t>
      </w:r>
    </w:p>
    <w:tbl>
      <w:tblPr>
        <w:tblStyle w:val="5"/>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15"/>
        <w:gridCol w:w="1766"/>
        <w:gridCol w:w="3007"/>
        <w:gridCol w:w="1644"/>
        <w:gridCol w:w="2081"/>
        <w:gridCol w:w="186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姓名</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身份证号</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工作岗位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（工种）</w:t>
            </w: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本月工作量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w:t>
            </w:r>
            <w:r>
              <w:rPr>
                <w:rFonts w:hint="default" w:ascii="Times New Roman" w:hAnsi="Times New Roman" w:eastAsia="黑体" w:cs="Times New Roman"/>
                <w:sz w:val="28"/>
                <w:szCs w:val="28"/>
                <w:u w:val="single"/>
              </w:rPr>
              <w:t xml:space="preserve">   </w:t>
            </w:r>
            <w:r>
              <w:rPr>
                <w:rFonts w:hint="default" w:ascii="Times New Roman" w:hAnsi="Times New Roman" w:eastAsia="黑体" w:cs="Times New Roman"/>
                <w:sz w:val="28"/>
                <w:szCs w:val="28"/>
              </w:rPr>
              <w:t>）</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农民工签字</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3</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4</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5</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6</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20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rPr>
            </w:pPr>
          </w:p>
        </w:tc>
      </w:tr>
    </w:tbl>
    <w:p>
      <w:pPr>
        <w:spacing w:line="5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班组长（签名）：           劳资专管员（签名）：         项目经理（签名）：         制表时间：</w:t>
      </w:r>
    </w:p>
    <w:p>
      <w:pPr>
        <w:spacing w:line="500" w:lineRule="exact"/>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r>
        <w:rPr>
          <w:rFonts w:hint="default"/>
          <w:lang w:val="en-US" w:eastAsia="zh-CN"/>
        </w:rPr>
        <w:br w:type="page"/>
      </w:r>
      <w:r>
        <w:rPr>
          <w:rFonts w:hint="eastAsia" w:ascii="Times New Roman" w:hAnsi="Times New Roman" w:eastAsia="黑体" w:cs="Times New Roman"/>
          <w:sz w:val="32"/>
          <w:szCs w:val="32"/>
        </w:rPr>
        <w:t>附件10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rPr>
        <w:t>班组</w:t>
      </w:r>
      <w:r>
        <w:rPr>
          <w:rFonts w:hint="eastAsia" w:ascii="方正小标宋简体" w:hAnsi="方正小标宋简体" w:eastAsia="方正小标宋简体" w:cs="方正小标宋简体"/>
          <w:sz w:val="44"/>
          <w:szCs w:val="44"/>
          <w:lang w:eastAsia="zh-CN"/>
        </w:rPr>
        <w:t>农民工</w:t>
      </w:r>
      <w:r>
        <w:rPr>
          <w:rFonts w:hint="eastAsia" w:ascii="方正小标宋简体" w:hAnsi="方正小标宋简体" w:eastAsia="方正小标宋简体" w:cs="方正小标宋简体"/>
          <w:sz w:val="44"/>
          <w:szCs w:val="44"/>
        </w:rPr>
        <w:t>工资</w:t>
      </w:r>
      <w:r>
        <w:rPr>
          <w:rFonts w:hint="eastAsia" w:ascii="方正小标宋简体" w:hAnsi="方正小标宋简体" w:eastAsia="方正小标宋简体" w:cs="方正小标宋简体"/>
          <w:sz w:val="44"/>
          <w:szCs w:val="44"/>
          <w:lang w:eastAsia="zh-CN"/>
        </w:rPr>
        <w:t>支付</w:t>
      </w:r>
      <w:r>
        <w:rPr>
          <w:rFonts w:hint="eastAsia" w:ascii="方正小标宋简体" w:hAnsi="方正小标宋简体" w:eastAsia="方正小标宋简体" w:cs="方正小标宋简体"/>
          <w:sz w:val="44"/>
          <w:szCs w:val="44"/>
        </w:rPr>
        <w:t>表</w:t>
      </w:r>
    </w:p>
    <w:p>
      <w:pPr>
        <w:spacing w:line="500" w:lineRule="exact"/>
        <w:jc w:val="left"/>
        <w:rPr>
          <w:rFonts w:hint="eastAsia" w:ascii="仿宋_GB2312" w:hAnsi="仿宋_GB2312" w:eastAsia="仿宋_GB2312" w:cs="仿宋_GB2312"/>
          <w:sz w:val="32"/>
          <w:szCs w:val="32"/>
          <w:lang w:eastAsia="zh-CN"/>
        </w:rPr>
      </w:pPr>
    </w:p>
    <w:p>
      <w:pPr>
        <w:spacing w:line="50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总包单位：（单位或项目部盖章）             分包单位：（盖章）</w:t>
      </w:r>
      <w:r>
        <w:rPr>
          <w:rFonts w:hint="eastAsia" w:ascii="仿宋_GB2312" w:hAnsi="仿宋_GB2312" w:eastAsia="仿宋_GB2312" w:cs="仿宋_GB2312"/>
          <w:sz w:val="28"/>
          <w:szCs w:val="28"/>
          <w:lang w:val="en-US" w:eastAsia="zh-CN"/>
        </w:rPr>
        <w:t xml:space="preserve">           月份：    年  月</w:t>
      </w:r>
    </w:p>
    <w:tbl>
      <w:tblPr>
        <w:tblStyle w:val="5"/>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82"/>
        <w:gridCol w:w="810"/>
        <w:gridCol w:w="1512"/>
        <w:gridCol w:w="1097"/>
        <w:gridCol w:w="1749"/>
        <w:gridCol w:w="788"/>
        <w:gridCol w:w="1043"/>
        <w:gridCol w:w="1069"/>
        <w:gridCol w:w="1015"/>
        <w:gridCol w:w="1176"/>
        <w:gridCol w:w="110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810"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姓名</w:t>
            </w:r>
          </w:p>
        </w:tc>
        <w:tc>
          <w:tcPr>
            <w:tcW w:w="1512"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身份证号</w:t>
            </w:r>
          </w:p>
        </w:tc>
        <w:tc>
          <w:tcPr>
            <w:tcW w:w="1097" w:type="dxa"/>
            <w:vAlign w:val="center"/>
          </w:tcPr>
          <w:p>
            <w:pPr>
              <w:spacing w:line="300" w:lineRule="exact"/>
              <w:jc w:val="cente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联系方式</w:t>
            </w:r>
          </w:p>
        </w:tc>
        <w:tc>
          <w:tcPr>
            <w:tcW w:w="1749"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工资卡号</w:t>
            </w:r>
          </w:p>
        </w:tc>
        <w:tc>
          <w:tcPr>
            <w:tcW w:w="788"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开户行</w:t>
            </w:r>
          </w:p>
        </w:tc>
        <w:tc>
          <w:tcPr>
            <w:tcW w:w="1043"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工资标准</w:t>
            </w:r>
          </w:p>
        </w:tc>
        <w:tc>
          <w:tcPr>
            <w:tcW w:w="1069"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出勤天数</w:t>
            </w:r>
          </w:p>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（工作量）</w:t>
            </w:r>
          </w:p>
        </w:tc>
        <w:tc>
          <w:tcPr>
            <w:tcW w:w="1015" w:type="dxa"/>
            <w:vAlign w:val="center"/>
          </w:tcPr>
          <w:p>
            <w:pPr>
              <w:spacing w:line="300" w:lineRule="exact"/>
              <w:jc w:val="cente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津贴、补贴</w:t>
            </w:r>
          </w:p>
        </w:tc>
        <w:tc>
          <w:tcPr>
            <w:tcW w:w="1176"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代扣、代缴、扣除项目</w:t>
            </w:r>
          </w:p>
        </w:tc>
        <w:tc>
          <w:tcPr>
            <w:tcW w:w="1109"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应发</w:t>
            </w:r>
            <w:r>
              <w:rPr>
                <w:rFonts w:hint="default" w:ascii="Times New Roman" w:hAnsi="Times New Roman" w:eastAsia="黑体" w:cs="Times New Roman"/>
                <w:sz w:val="21"/>
                <w:szCs w:val="21"/>
              </w:rPr>
              <w:t>工资</w:t>
            </w:r>
          </w:p>
        </w:tc>
        <w:tc>
          <w:tcPr>
            <w:tcW w:w="1189" w:type="dxa"/>
            <w:vAlign w:val="center"/>
          </w:tcPr>
          <w:p>
            <w:pPr>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农民工签字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3</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4</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5</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6</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7</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8</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9</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10</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482" w:type="dxa"/>
            <w:vAlign w:val="center"/>
          </w:tcPr>
          <w:p>
            <w:pPr>
              <w:spacing w:line="3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b/>
                <w:bCs/>
                <w:sz w:val="21"/>
                <w:szCs w:val="21"/>
              </w:rPr>
              <w:t>…</w:t>
            </w:r>
          </w:p>
        </w:tc>
        <w:tc>
          <w:tcPr>
            <w:tcW w:w="810" w:type="dxa"/>
            <w:vAlign w:val="center"/>
          </w:tcPr>
          <w:p>
            <w:pPr>
              <w:spacing w:line="360" w:lineRule="exact"/>
              <w:jc w:val="center"/>
              <w:rPr>
                <w:rFonts w:hint="default" w:ascii="Times New Roman" w:hAnsi="Times New Roman" w:eastAsia="黑体" w:cs="Times New Roman"/>
                <w:sz w:val="21"/>
                <w:szCs w:val="21"/>
              </w:rPr>
            </w:pPr>
          </w:p>
        </w:tc>
        <w:tc>
          <w:tcPr>
            <w:tcW w:w="1512" w:type="dxa"/>
            <w:vAlign w:val="center"/>
          </w:tcPr>
          <w:p>
            <w:pPr>
              <w:spacing w:line="360" w:lineRule="exact"/>
              <w:jc w:val="center"/>
              <w:rPr>
                <w:rFonts w:hint="default" w:ascii="Times New Roman" w:hAnsi="Times New Roman" w:eastAsia="黑体" w:cs="Times New Roman"/>
                <w:sz w:val="21"/>
                <w:szCs w:val="21"/>
              </w:rPr>
            </w:pPr>
          </w:p>
        </w:tc>
        <w:tc>
          <w:tcPr>
            <w:tcW w:w="1097" w:type="dxa"/>
            <w:vAlign w:val="center"/>
          </w:tcPr>
          <w:p>
            <w:pPr>
              <w:spacing w:line="360" w:lineRule="exact"/>
              <w:jc w:val="center"/>
              <w:rPr>
                <w:rFonts w:hint="default" w:ascii="Times New Roman" w:hAnsi="Times New Roman" w:eastAsia="黑体" w:cs="Times New Roman"/>
                <w:sz w:val="21"/>
                <w:szCs w:val="21"/>
              </w:rPr>
            </w:pPr>
          </w:p>
        </w:tc>
        <w:tc>
          <w:tcPr>
            <w:tcW w:w="1749" w:type="dxa"/>
            <w:vAlign w:val="center"/>
          </w:tcPr>
          <w:p>
            <w:pPr>
              <w:spacing w:line="360" w:lineRule="exact"/>
              <w:jc w:val="center"/>
              <w:rPr>
                <w:rFonts w:hint="default" w:ascii="Times New Roman" w:hAnsi="Times New Roman" w:eastAsia="黑体" w:cs="Times New Roman"/>
                <w:sz w:val="21"/>
                <w:szCs w:val="21"/>
              </w:rPr>
            </w:pPr>
          </w:p>
        </w:tc>
        <w:tc>
          <w:tcPr>
            <w:tcW w:w="788" w:type="dxa"/>
            <w:vAlign w:val="center"/>
          </w:tcPr>
          <w:p>
            <w:pPr>
              <w:spacing w:line="360" w:lineRule="exact"/>
              <w:jc w:val="center"/>
              <w:rPr>
                <w:rFonts w:hint="default" w:ascii="Times New Roman" w:hAnsi="Times New Roman" w:eastAsia="黑体" w:cs="Times New Roman"/>
                <w:sz w:val="21"/>
                <w:szCs w:val="21"/>
              </w:rPr>
            </w:pPr>
          </w:p>
        </w:tc>
        <w:tc>
          <w:tcPr>
            <w:tcW w:w="1043" w:type="dxa"/>
            <w:vAlign w:val="center"/>
          </w:tcPr>
          <w:p>
            <w:pPr>
              <w:spacing w:line="360" w:lineRule="exact"/>
              <w:jc w:val="center"/>
              <w:rPr>
                <w:rFonts w:hint="default" w:ascii="Times New Roman" w:hAnsi="Times New Roman" w:eastAsia="黑体" w:cs="Times New Roman"/>
                <w:sz w:val="21"/>
                <w:szCs w:val="21"/>
              </w:rPr>
            </w:pPr>
          </w:p>
        </w:tc>
        <w:tc>
          <w:tcPr>
            <w:tcW w:w="1069" w:type="dxa"/>
            <w:vAlign w:val="center"/>
          </w:tcPr>
          <w:p>
            <w:pPr>
              <w:spacing w:line="360" w:lineRule="exact"/>
              <w:jc w:val="center"/>
              <w:rPr>
                <w:rFonts w:hint="default" w:ascii="Times New Roman" w:hAnsi="Times New Roman" w:eastAsia="黑体" w:cs="Times New Roman"/>
                <w:sz w:val="21"/>
                <w:szCs w:val="21"/>
              </w:rPr>
            </w:pPr>
          </w:p>
        </w:tc>
        <w:tc>
          <w:tcPr>
            <w:tcW w:w="1015" w:type="dxa"/>
            <w:vAlign w:val="center"/>
          </w:tcPr>
          <w:p>
            <w:pPr>
              <w:spacing w:line="360" w:lineRule="exact"/>
              <w:jc w:val="center"/>
              <w:rPr>
                <w:rFonts w:hint="default" w:ascii="Times New Roman" w:hAnsi="Times New Roman" w:eastAsia="黑体" w:cs="Times New Roman"/>
                <w:sz w:val="21"/>
                <w:szCs w:val="21"/>
              </w:rPr>
            </w:pPr>
          </w:p>
        </w:tc>
        <w:tc>
          <w:tcPr>
            <w:tcW w:w="1176" w:type="dxa"/>
            <w:vAlign w:val="center"/>
          </w:tcPr>
          <w:p>
            <w:pPr>
              <w:spacing w:line="360" w:lineRule="exact"/>
              <w:jc w:val="center"/>
              <w:rPr>
                <w:rFonts w:hint="default" w:ascii="Times New Roman" w:hAnsi="Times New Roman" w:eastAsia="黑体" w:cs="Times New Roman"/>
                <w:sz w:val="21"/>
                <w:szCs w:val="21"/>
              </w:rPr>
            </w:pPr>
          </w:p>
        </w:tc>
        <w:tc>
          <w:tcPr>
            <w:tcW w:w="1109" w:type="dxa"/>
            <w:vAlign w:val="center"/>
          </w:tcPr>
          <w:p>
            <w:pPr>
              <w:spacing w:line="360" w:lineRule="exact"/>
              <w:jc w:val="center"/>
              <w:rPr>
                <w:rFonts w:hint="default" w:ascii="Times New Roman" w:hAnsi="Times New Roman" w:eastAsia="黑体" w:cs="Times New Roman"/>
                <w:sz w:val="21"/>
                <w:szCs w:val="21"/>
              </w:rPr>
            </w:pPr>
          </w:p>
        </w:tc>
        <w:tc>
          <w:tcPr>
            <w:tcW w:w="1189" w:type="dxa"/>
            <w:vAlign w:val="center"/>
          </w:tcPr>
          <w:p>
            <w:pPr>
              <w:spacing w:line="360" w:lineRule="exact"/>
              <w:jc w:val="center"/>
              <w:rPr>
                <w:rFonts w:hint="default" w:ascii="Times New Roman" w:hAnsi="Times New Roman" w:eastAsia="黑体" w:cs="Times New Roman"/>
                <w:sz w:val="21"/>
                <w:szCs w:val="21"/>
              </w:rPr>
            </w:pPr>
          </w:p>
        </w:tc>
      </w:tr>
    </w:tbl>
    <w:p>
      <w:pPr>
        <w:spacing w:line="5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班组长（签名）：            劳资专管员（签名）：          项目经理（签名）：           制表时间：</w:t>
      </w:r>
    </w:p>
    <w:p>
      <w:pPr>
        <w:spacing w:line="44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注：1</w:t>
      </w:r>
      <w:r>
        <w:rPr>
          <w:rFonts w:hint="default" w:ascii="Times New Roman" w:hAnsi="Times New Roman" w:eastAsia="仿宋_GB2312" w:cs="Times New Roman"/>
          <w:sz w:val="24"/>
          <w:szCs w:val="24"/>
          <w:lang w:eastAsia="zh-CN"/>
        </w:rPr>
        <w:t>．应发</w:t>
      </w:r>
      <w:r>
        <w:rPr>
          <w:rFonts w:hint="default" w:ascii="Times New Roman" w:hAnsi="Times New Roman" w:eastAsia="仿宋_GB2312" w:cs="Times New Roman"/>
          <w:sz w:val="24"/>
          <w:szCs w:val="24"/>
        </w:rPr>
        <w:t>工资=工资标准×出勤天数（工作量）</w:t>
      </w:r>
      <w:r>
        <w:rPr>
          <w:rFonts w:hint="default" w:ascii="Times New Roman" w:hAnsi="Times New Roman" w:eastAsia="仿宋_GB2312" w:cs="Times New Roman"/>
          <w:sz w:val="24"/>
          <w:szCs w:val="24"/>
          <w:lang w:val="en-US" w:eastAsia="zh-CN"/>
        </w:rPr>
        <w:t>+津贴、补贴-代扣、代缴、扣除项目</w:t>
      </w:r>
      <w:r>
        <w:rPr>
          <w:rFonts w:hint="default" w:ascii="Times New Roman" w:hAnsi="Times New Roman" w:eastAsia="仿宋_GB2312" w:cs="Times New Roman"/>
          <w:sz w:val="24"/>
          <w:szCs w:val="24"/>
        </w:rPr>
        <w:t>。</w:t>
      </w:r>
    </w:p>
    <w:p>
      <w:pPr>
        <w:spacing w:line="440" w:lineRule="exact"/>
        <w:ind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本表可根据实际工资支付方式调整。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eastAsia="zh-CN"/>
        </w:rPr>
      </w:pPr>
      <w:r>
        <w:rPr>
          <w:rFonts w:hint="eastAsia" w:ascii="黑体" w:hAnsi="黑体" w:eastAsia="黑体" w:cs="黑体"/>
          <w:sz w:val="32"/>
          <w:szCs w:val="32"/>
        </w:rPr>
        <w:br w:type="page"/>
      </w:r>
      <w:r>
        <w:rPr>
          <w:rFonts w:hint="eastAsia" w:ascii="Times New Roman" w:hAnsi="Times New Roman" w:eastAsia="黑体" w:cs="Times New Roman"/>
          <w:sz w:val="32"/>
          <w:szCs w:val="32"/>
        </w:rPr>
        <w:t>附件1</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总包单位代发工资</w:t>
      </w:r>
      <w:r>
        <w:rPr>
          <w:rFonts w:hint="eastAsia" w:ascii="方正小标宋简体" w:hAnsi="方正小标宋简体" w:eastAsia="方正小标宋简体" w:cs="方正小标宋简体"/>
          <w:sz w:val="44"/>
          <w:szCs w:val="44"/>
        </w:rPr>
        <w:t>清单</w:t>
      </w:r>
    </w:p>
    <w:p>
      <w:pPr>
        <w:spacing w:beforeLines="0" w:afterLines="0" w:line="570" w:lineRule="exact"/>
        <w:jc w:val="left"/>
        <w:rPr>
          <w:rFonts w:hint="eastAsia" w:ascii="仿宋_GB2312" w:hAnsi="仿宋_GB2312" w:eastAsia="仿宋_GB2312" w:cs="仿宋_GB2312"/>
          <w:sz w:val="32"/>
          <w:szCs w:val="32"/>
        </w:rPr>
      </w:pPr>
    </w:p>
    <w:p>
      <w:pPr>
        <w:spacing w:beforeLines="0" w:afterLines="0" w:line="57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总包</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 xml:space="preserve">或项目部盖章）              </w:t>
      </w:r>
    </w:p>
    <w:tbl>
      <w:tblPr>
        <w:tblStyle w:val="6"/>
        <w:tblW w:w="13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48"/>
        <w:gridCol w:w="2266"/>
        <w:gridCol w:w="1466"/>
        <w:gridCol w:w="1214"/>
        <w:gridCol w:w="2068"/>
        <w:gridCol w:w="1385"/>
        <w:gridCol w:w="167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代发月份</w:t>
            </w: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分包单位</w:t>
            </w:r>
          </w:p>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（班组）名称</w:t>
            </w: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val="en" w:eastAsia="zh-CN"/>
              </w:rPr>
            </w:pPr>
            <w:r>
              <w:rPr>
                <w:rFonts w:hint="default" w:ascii="Times New Roman" w:hAnsi="Times New Roman" w:eastAsia="黑体" w:cs="Times New Roman"/>
                <w:sz w:val="24"/>
                <w:szCs w:val="24"/>
                <w:vertAlign w:val="baseline"/>
                <w:lang w:val="en" w:eastAsia="zh-CN"/>
              </w:rPr>
              <w:t>花名册人数</w:t>
            </w: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考勤人数</w:t>
            </w:r>
          </w:p>
        </w:tc>
        <w:tc>
          <w:tcPr>
            <w:tcW w:w="2068" w:type="dxa"/>
            <w:vAlign w:val="center"/>
          </w:tcPr>
          <w:p>
            <w:pPr>
              <w:spacing w:beforeLines="0" w:afterLines="0" w:line="300" w:lineRule="exact"/>
              <w:jc w:val="center"/>
              <w:rPr>
                <w:rFonts w:hint="default" w:ascii="Times New Roman" w:hAnsi="Times New Roman" w:eastAsia="黑体" w:cs="Times New Roman"/>
                <w:kern w:val="2"/>
                <w:sz w:val="24"/>
                <w:szCs w:val="24"/>
                <w:vertAlign w:val="baseline"/>
                <w:lang w:val="en" w:eastAsia="zh-CN" w:bidi="ar-SA"/>
              </w:rPr>
            </w:pPr>
            <w:r>
              <w:rPr>
                <w:rFonts w:hint="default" w:ascii="Times New Roman" w:hAnsi="Times New Roman" w:eastAsia="黑体" w:cs="Times New Roman"/>
                <w:sz w:val="24"/>
                <w:szCs w:val="24"/>
                <w:vertAlign w:val="baseline"/>
                <w:lang w:val="en" w:eastAsia="zh-CN"/>
              </w:rPr>
              <w:t>工资支付表农民工签字人数</w:t>
            </w: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代发工资</w:t>
            </w:r>
          </w:p>
          <w:p>
            <w:pPr>
              <w:spacing w:beforeLines="0" w:afterLines="0" w:line="300" w:lineRule="exact"/>
              <w:jc w:val="center"/>
              <w:rPr>
                <w:rFonts w:hint="default" w:ascii="Times New Roman" w:hAnsi="Times New Roman" w:eastAsia="黑体" w:cs="Times New Roman"/>
                <w:kern w:val="2"/>
                <w:sz w:val="24"/>
                <w:szCs w:val="24"/>
                <w:vertAlign w:val="baseline"/>
                <w:lang w:val="en-US" w:eastAsia="zh-CN" w:bidi="ar-SA"/>
              </w:rPr>
            </w:pPr>
            <w:r>
              <w:rPr>
                <w:rFonts w:hint="default" w:ascii="Times New Roman" w:hAnsi="Times New Roman" w:eastAsia="黑体" w:cs="Times New Roman"/>
                <w:sz w:val="24"/>
                <w:szCs w:val="24"/>
                <w:vertAlign w:val="baseline"/>
                <w:lang w:eastAsia="zh-CN"/>
              </w:rPr>
              <w:t>人数</w:t>
            </w: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代发金额</w:t>
            </w:r>
          </w:p>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合计（万元）</w:t>
            </w: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r>
              <w:rPr>
                <w:rFonts w:hint="default" w:ascii="Times New Roman" w:hAnsi="Times New Roman" w:eastAsia="黑体" w:cs="Times New Roman"/>
                <w:sz w:val="24"/>
                <w:szCs w:val="24"/>
                <w:vertAlign w:val="baseline"/>
                <w:lang w:eastAsia="zh-CN"/>
              </w:rPr>
              <w:t>发放时间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u w:val="single"/>
                <w:vertAlign w:val="baseline"/>
                <w:lang w:val="en-US" w:eastAsia="zh-CN"/>
              </w:rPr>
            </w:pPr>
            <w:r>
              <w:rPr>
                <w:rFonts w:hint="default" w:ascii="Times New Roman" w:hAnsi="Times New Roman" w:eastAsia="黑体" w:cs="Times New Roman"/>
                <w:sz w:val="24"/>
                <w:szCs w:val="24"/>
                <w:vertAlign w:val="baseline"/>
                <w:lang w:val="en-US" w:eastAsia="zh-CN"/>
              </w:rPr>
              <w:t>20</w:t>
            </w:r>
            <w:r>
              <w:rPr>
                <w:rFonts w:hint="default" w:ascii="Times New Roman" w:hAnsi="Times New Roman" w:eastAsia="黑体" w:cs="Times New Roman"/>
                <w:sz w:val="24"/>
                <w:szCs w:val="24"/>
                <w:u w:val="single"/>
                <w:vertAlign w:val="baseline"/>
                <w:lang w:val="en-US" w:eastAsia="zh-CN"/>
              </w:rPr>
              <w:t xml:space="preserve">  </w:t>
            </w:r>
            <w:r>
              <w:rPr>
                <w:rFonts w:hint="default" w:ascii="Times New Roman" w:hAnsi="Times New Roman" w:eastAsia="黑体" w:cs="Times New Roman"/>
                <w:sz w:val="24"/>
                <w:szCs w:val="24"/>
                <w:u w:val="none"/>
                <w:vertAlign w:val="baseline"/>
                <w:lang w:val="en-US" w:eastAsia="zh-CN"/>
              </w:rPr>
              <w:t>年</w:t>
            </w:r>
            <w:r>
              <w:rPr>
                <w:rFonts w:hint="default" w:ascii="Times New Roman" w:hAnsi="Times New Roman" w:eastAsia="黑体" w:cs="Times New Roman"/>
                <w:sz w:val="24"/>
                <w:szCs w:val="24"/>
                <w:u w:val="single"/>
                <w:vertAlign w:val="baseline"/>
                <w:lang w:val="en-US" w:eastAsia="zh-CN"/>
              </w:rPr>
              <w:t xml:space="preserve">  </w:t>
            </w:r>
            <w:r>
              <w:rPr>
                <w:rFonts w:hint="default" w:ascii="Times New Roman" w:hAnsi="Times New Roman" w:eastAsia="黑体" w:cs="Times New Roman"/>
                <w:sz w:val="24"/>
                <w:szCs w:val="24"/>
                <w:u w:val="none"/>
                <w:vertAlign w:val="baseline"/>
                <w:lang w:val="en-US" w:eastAsia="zh-CN"/>
              </w:rPr>
              <w:t>月</w:t>
            </w: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64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2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466"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214"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2068"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85"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672"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c>
          <w:tcPr>
            <w:tcW w:w="1320" w:type="dxa"/>
            <w:vAlign w:val="center"/>
          </w:tcPr>
          <w:p>
            <w:pPr>
              <w:spacing w:beforeLines="0" w:afterLines="0" w:line="300" w:lineRule="exact"/>
              <w:jc w:val="center"/>
              <w:rPr>
                <w:rFonts w:hint="default" w:ascii="Times New Roman" w:hAnsi="Times New Roman" w:eastAsia="黑体" w:cs="Times New Roman"/>
                <w:sz w:val="24"/>
                <w:szCs w:val="24"/>
                <w:vertAlign w:val="baseline"/>
                <w:lang w:eastAsia="zh-CN"/>
              </w:rPr>
            </w:pPr>
          </w:p>
        </w:tc>
      </w:tr>
    </w:tbl>
    <w:p>
      <w:pPr>
        <w:pStyle w:val="3"/>
        <w:rPr>
          <w:rFonts w:hint="default"/>
          <w:lang w:val="en-US" w:eastAsia="zh-CN"/>
        </w:rPr>
        <w:sectPr>
          <w:footerReference r:id="rId4" w:type="default"/>
          <w:pgSz w:w="16838" w:h="11906" w:orient="landscape"/>
          <w:pgMar w:top="1701" w:right="2154" w:bottom="1701" w:left="1814" w:header="851" w:footer="1417" w:gutter="0"/>
          <w:pgNumType w:fmt="decimal"/>
          <w:cols w:space="720" w:num="1"/>
          <w:rtlGutter w:val="0"/>
          <w:docGrid w:type="lines" w:linePitch="585"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农民工</w:t>
      </w:r>
      <w:r>
        <w:rPr>
          <w:rFonts w:hint="eastAsia" w:ascii="方正小标宋简体" w:hAnsi="方正小标宋简体" w:eastAsia="方正小标宋简体" w:cs="方正小标宋简体"/>
          <w:sz w:val="44"/>
          <w:szCs w:val="44"/>
        </w:rPr>
        <w:t>退场确认书</w:t>
      </w:r>
    </w:p>
    <w:p>
      <w:pPr>
        <w:spacing w:line="240" w:lineRule="auto"/>
        <w:jc w:val="left"/>
        <w:rPr>
          <w:rFonts w:hint="eastAsia" w:ascii="仿宋_GB2312" w:hAnsi="仿宋_GB2312" w:eastAsia="仿宋_GB2312" w:cs="仿宋_GB2312"/>
          <w:sz w:val="32"/>
          <w:szCs w:val="32"/>
        </w:rPr>
      </w:pPr>
    </w:p>
    <w:p>
      <w:pPr>
        <w:spacing w:line="240" w:lineRule="auto"/>
        <w:ind w:firstLine="640" w:firstLineChars="2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日进场到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公司承建的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项目工地从事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班组</w:t>
      </w: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工种工作。现因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日退场离开工地，并与公司解除（终止）用工关系。本人在该项目工地工作期间的</w:t>
      </w:r>
      <w:r>
        <w:rPr>
          <w:rFonts w:hint="eastAsia" w:ascii="仿宋_GB2312" w:hAnsi="仿宋_GB2312" w:eastAsia="仿宋_GB2312" w:cs="仿宋_GB2312"/>
          <w:sz w:val="32"/>
          <w:szCs w:val="32"/>
          <w:lang w:eastAsia="zh-CN"/>
        </w:rPr>
        <w:t>全部工资均</w:t>
      </w:r>
      <w:r>
        <w:rPr>
          <w:rFonts w:hint="eastAsia" w:ascii="仿宋_GB2312" w:hAnsi="仿宋_GB2312" w:eastAsia="仿宋_GB2312" w:cs="仿宋_GB2312"/>
          <w:sz w:val="32"/>
          <w:szCs w:val="32"/>
        </w:rPr>
        <w:t>已由本人领取并结清，没有被拖欠、克扣。</w:t>
      </w:r>
    </w:p>
    <w:p>
      <w:pPr>
        <w:spacing w:line="24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特此确认</w:t>
      </w:r>
    </w:p>
    <w:p>
      <w:pPr>
        <w:spacing w:line="240" w:lineRule="auto"/>
        <w:jc w:val="left"/>
        <w:rPr>
          <w:rFonts w:hint="eastAsia" w:ascii="仿宋_GB2312" w:hAnsi="仿宋_GB2312" w:eastAsia="仿宋_GB2312" w:cs="仿宋_GB2312"/>
          <w:sz w:val="32"/>
          <w:szCs w:val="32"/>
        </w:rPr>
      </w:pPr>
    </w:p>
    <w:p>
      <w:pPr>
        <w:pStyle w:val="2"/>
        <w:spacing w:line="240" w:lineRule="auto"/>
        <w:rPr>
          <w:rFonts w:hint="eastAsia"/>
          <w:sz w:val="32"/>
          <w:szCs w:val="32"/>
        </w:rPr>
      </w:pPr>
    </w:p>
    <w:p>
      <w:pPr>
        <w:spacing w:line="240" w:lineRule="auto"/>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确认人（签字加按指印）：</w:t>
      </w:r>
    </w:p>
    <w:p>
      <w:pPr>
        <w:spacing w:line="240" w:lineRule="auto"/>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240" w:lineRule="auto"/>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证明人（班组长签字加按指印）：</w:t>
      </w:r>
    </w:p>
    <w:p>
      <w:pPr>
        <w:spacing w:line="240" w:lineRule="auto"/>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240" w:lineRule="auto"/>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证明人（劳资专管员签字加按指印）：</w:t>
      </w:r>
    </w:p>
    <w:p>
      <w:pPr>
        <w:spacing w:line="240" w:lineRule="auto"/>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240" w:lineRule="auto"/>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证明人（项目部盖章）：</w:t>
      </w:r>
    </w:p>
    <w:p>
      <w:pPr>
        <w:spacing w:line="240" w:lineRule="auto"/>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4"/>
        <w:ind w:left="0" w:leftChars="0" w:firstLine="0" w:firstLineChars="0"/>
        <w:rPr>
          <w:rFonts w:hint="default"/>
          <w:lang w:val="en-US" w:eastAsia="zh-CN"/>
        </w:rPr>
      </w:pPr>
    </w:p>
    <w:p/>
    <w:p/>
    <w:sectPr>
      <w:footerReference r:id="rId5" w:type="default"/>
      <w:pgSz w:w="11906" w:h="16838"/>
      <w:pgMar w:top="2154" w:right="1701" w:bottom="1814" w:left="1701" w:header="851" w:footer="1417" w:gutter="0"/>
      <w:pgNumType w:fmt="decimal"/>
      <w:cols w:space="72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3"/>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B62F7"/>
    <w:rsid w:val="613B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宋体"/>
      <w:b/>
      <w:bCs/>
      <w:sz w:val="44"/>
      <w:szCs w:val="24"/>
    </w:r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index 5"/>
    <w:basedOn w:val="1"/>
    <w:next w:val="1"/>
    <w:qFormat/>
    <w:uiPriority w:val="0"/>
    <w:pPr>
      <w:ind w:left="168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2023-01-06T07:52:00Z</dcterms:created>
  <dc:creator>蓦然回首。</dc:creator>
  <cp:lastModifiedBy>蓦然回首。</cp:lastModifiedBy>
  <dcterms:modified xsi:type="dcterms:W3CDTF">2023-01-06T07:52:37Z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